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Assigning Coordinator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: 678- 310-8412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[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32"/>
          <w:szCs w:val="32"/>
          <w:rtl w:val="0"/>
        </w:rPr>
        <w:t xml:space="preserve">Insert Last Name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] F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amily Babysitter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Child(ren):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[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rtl w:val="0"/>
        </w:rPr>
        <w:t xml:space="preserve">Insert Name(s) and Age(s)]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Address: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[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rtl w:val="0"/>
        </w:rPr>
        <w:t xml:space="preserve">Insert Address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I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mportant phone numbers:</w:t>
      </w: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53"/>
        <w:gridCol w:w="2241"/>
        <w:gridCol w:w="2241"/>
        <w:gridCol w:w="2241"/>
        <w:tblGridChange w:id="0">
          <w:tblGrid>
            <w:gridCol w:w="2853"/>
            <w:gridCol w:w="2241"/>
            <w:gridCol w:w="2241"/>
            <w:gridCol w:w="2241"/>
          </w:tblGrid>
        </w:tblGridChange>
      </w:tblGrid>
      <w:tr>
        <w:trPr>
          <w:trHeight w:val="520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Mrs. [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rtl w:val="0"/>
              </w:rPr>
              <w:t xml:space="preserve">Insert Last Name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XXX-XXX-XXXX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Emergency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9-1-1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Mr. [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rtl w:val="0"/>
              </w:rPr>
              <w:t xml:space="preserve">Insert Last Name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XXX-XXX-XXXX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Pediatrician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[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rtl w:val="0"/>
              </w:rPr>
              <w:t xml:space="preserve">Insert Name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XXX-XXX-XXXX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Local Family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[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rtl w:val="0"/>
              </w:rPr>
              <w:t xml:space="preserve">Insert Name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XXX-XXX-XXXX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Pharmacy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XXX-XXX-XXXX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Trusted Neighbor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[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rtl w:val="0"/>
              </w:rPr>
              <w:t xml:space="preserve">Insert Name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XXX-XXX-XXXX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Poison Control Center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1-800-222-1222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Allergy information [REMOVE IF NOT RELEVANT]</w:t>
      </w:r>
      <w:r w:rsidDel="00000000" w:rsidR="00000000" w:rsidRPr="00000000">
        <w:rPr>
          <w:rtl w:val="0"/>
        </w:rPr>
      </w:r>
    </w:p>
    <w:tbl>
      <w:tblPr>
        <w:tblStyle w:val="Table2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c>
          <w:tcPr/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Food allergies: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Topical allergies: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Medicine allergies: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Activities/Routine: [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rtl w:val="0"/>
        </w:rPr>
        <w:t xml:space="preserve">Insert your child(ren)’s schedule/routine or favorite activities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Basic house rules:  [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rtl w:val="0"/>
        </w:rPr>
        <w:t xml:space="preserve">Insert your house rules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Bedtime Routine:  [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rtl w:val="0"/>
        </w:rPr>
        <w:t xml:space="preserve">Insert your bedtime routine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 </w:t>
      </w:r>
    </w:p>
    <w:p w:rsidR="00000000" w:rsidDel="00000000" w:rsidP="00000000" w:rsidRDefault="00000000" w:rsidRPr="00000000" w14:paraId="00000032">
      <w:pPr>
        <w:ind w:left="0" w:firstLine="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Wifi </w:t>
      </w:r>
    </w:p>
    <w:p w:rsidR="00000000" w:rsidDel="00000000" w:rsidP="00000000" w:rsidRDefault="00000000" w:rsidRPr="00000000" w14:paraId="0000003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Network Name: </w:t>
      </w:r>
    </w:p>
    <w:p w:rsidR="00000000" w:rsidDel="00000000" w:rsidP="00000000" w:rsidRDefault="00000000" w:rsidRPr="00000000" w14:paraId="0000003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Password: </w:t>
      </w:r>
    </w:p>
    <w:sectPr>
      <w:headerReference r:id="rId6" w:type="default"/>
      <w:pgSz w:h="15840" w:w="12240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jc w:val="lef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2343150</wp:posOffset>
          </wp:positionH>
          <wp:positionV relativeFrom="paragraph">
            <wp:posOffset>-266699</wp:posOffset>
          </wp:positionV>
          <wp:extent cx="1414463" cy="345984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4463" cy="3459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